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1126"/>
        <w:tblW w:w="11089" w:type="dxa"/>
        <w:tblBorders>
          <w:bottom w:val="thickThinSmallGap" w:sz="24" w:space="0" w:color="auto"/>
        </w:tblBorders>
        <w:tblLayout w:type="fixed"/>
        <w:tblLook w:val="0000"/>
      </w:tblPr>
      <w:tblGrid>
        <w:gridCol w:w="4608"/>
        <w:gridCol w:w="1309"/>
        <w:gridCol w:w="4959"/>
        <w:gridCol w:w="213"/>
      </w:tblGrid>
      <w:tr w:rsidR="004A0E4E" w:rsidRPr="00C75D21" w:rsidTr="00F374E2">
        <w:trPr>
          <w:gridAfter w:val="1"/>
          <w:wAfter w:w="213" w:type="dxa"/>
          <w:trHeight w:val="1987"/>
        </w:trPr>
        <w:tc>
          <w:tcPr>
            <w:tcW w:w="4608" w:type="dxa"/>
            <w:tcBorders>
              <w:top w:val="nil"/>
              <w:left w:val="nil"/>
              <w:bottom w:val="thickThinSmallGap" w:sz="24" w:space="0" w:color="auto"/>
              <w:right w:val="nil"/>
            </w:tcBorders>
            <w:shd w:val="clear" w:color="auto" w:fill="auto"/>
          </w:tcPr>
          <w:p w:rsidR="004A0E4E" w:rsidRPr="00A87963" w:rsidRDefault="004A0E4E" w:rsidP="0056648D">
            <w:pPr>
              <w:jc w:val="center"/>
              <w:rPr>
                <w:sz w:val="16"/>
                <w:lang w:val="kk-KZ"/>
              </w:rPr>
            </w:pPr>
            <w:r w:rsidRPr="00A87963">
              <w:rPr>
                <w:b/>
                <w:lang w:val="kk-KZ"/>
              </w:rPr>
              <w:t>Солтүстік Қазақстан облысы әкімдігінің</w:t>
            </w:r>
            <w:r>
              <w:rPr>
                <w:b/>
                <w:lang w:val="kk-KZ"/>
              </w:rPr>
              <w:t xml:space="preserve"> денсаулық сақтау басқармасы» коммуналдық мемлекеттік мекемесінің </w:t>
            </w:r>
            <w:r w:rsidRPr="00A87963">
              <w:rPr>
                <w:b/>
                <w:lang w:val="kk-KZ"/>
              </w:rPr>
              <w:t>«Облыстық жедел медициналық көмек орталығы» шаруашылық жүргізу құқығ</w:t>
            </w:r>
            <w:r>
              <w:rPr>
                <w:b/>
                <w:lang w:val="kk-KZ"/>
              </w:rPr>
              <w:t xml:space="preserve">ындағы коммуналдық мемлекеттік </w:t>
            </w:r>
            <w:r w:rsidRPr="00A87963">
              <w:rPr>
                <w:b/>
                <w:lang w:val="kk-KZ"/>
              </w:rPr>
              <w:t>кәсіпорны</w:t>
            </w:r>
          </w:p>
        </w:tc>
        <w:tc>
          <w:tcPr>
            <w:tcW w:w="1309" w:type="dxa"/>
            <w:tcBorders>
              <w:top w:val="nil"/>
              <w:left w:val="nil"/>
              <w:bottom w:val="thickThinSmallGap" w:sz="24" w:space="0" w:color="auto"/>
              <w:right w:val="nil"/>
            </w:tcBorders>
            <w:shd w:val="clear" w:color="auto" w:fill="auto"/>
          </w:tcPr>
          <w:p w:rsidR="004A0E4E" w:rsidRPr="00A87963" w:rsidRDefault="004A0E4E" w:rsidP="0056648D">
            <w:pPr>
              <w:rPr>
                <w:lang w:val="kk-KZ"/>
              </w:rPr>
            </w:pPr>
          </w:p>
        </w:tc>
        <w:tc>
          <w:tcPr>
            <w:tcW w:w="4959" w:type="dxa"/>
            <w:tcBorders>
              <w:top w:val="nil"/>
              <w:left w:val="nil"/>
              <w:bottom w:val="thickThinSmallGap" w:sz="24" w:space="0" w:color="auto"/>
              <w:right w:val="nil"/>
            </w:tcBorders>
            <w:shd w:val="clear" w:color="auto" w:fill="auto"/>
          </w:tcPr>
          <w:p w:rsidR="004A0E4E" w:rsidRDefault="004A0E4E" w:rsidP="0056648D">
            <w:pPr>
              <w:jc w:val="center"/>
              <w:rPr>
                <w:rFonts w:eastAsia="Arial Unicode MS"/>
                <w:b/>
                <w:lang w:val="kk-KZ"/>
              </w:rPr>
            </w:pPr>
            <w:r w:rsidRPr="00A87963">
              <w:rPr>
                <w:rFonts w:eastAsia="Arial Unicode MS"/>
                <w:b/>
              </w:rPr>
              <w:t>Коммунальное государственное</w:t>
            </w:r>
          </w:p>
          <w:p w:rsidR="004A0E4E" w:rsidRDefault="004A0E4E" w:rsidP="0056648D">
            <w:pPr>
              <w:jc w:val="center"/>
              <w:rPr>
                <w:rFonts w:eastAsia="Arial Unicode MS"/>
                <w:b/>
                <w:lang w:val="kk-KZ"/>
              </w:rPr>
            </w:pPr>
            <w:r w:rsidRPr="00A87963">
              <w:rPr>
                <w:rFonts w:eastAsia="Arial Unicode MS"/>
                <w:b/>
              </w:rPr>
              <w:t xml:space="preserve">предприятие на праве </w:t>
            </w:r>
            <w:proofErr w:type="gramStart"/>
            <w:r w:rsidRPr="00A87963">
              <w:rPr>
                <w:rFonts w:eastAsia="Arial Unicode MS"/>
                <w:b/>
              </w:rPr>
              <w:t>хозяйственного</w:t>
            </w:r>
            <w:proofErr w:type="gramEnd"/>
            <w:r w:rsidRPr="00A87963">
              <w:rPr>
                <w:rFonts w:eastAsia="Arial Unicode MS"/>
                <w:b/>
              </w:rPr>
              <w:t xml:space="preserve"> </w:t>
            </w:r>
          </w:p>
          <w:p w:rsidR="004A0E4E" w:rsidRDefault="004A0E4E" w:rsidP="0056648D">
            <w:pPr>
              <w:jc w:val="center"/>
              <w:rPr>
                <w:b/>
                <w:lang w:val="kk-KZ"/>
              </w:rPr>
            </w:pPr>
            <w:r w:rsidRPr="00A87963">
              <w:rPr>
                <w:rFonts w:eastAsia="Arial Unicode MS"/>
                <w:b/>
              </w:rPr>
              <w:t xml:space="preserve">ведения </w:t>
            </w:r>
            <w:r w:rsidRPr="00A87963">
              <w:rPr>
                <w:b/>
              </w:rPr>
              <w:t xml:space="preserve">«Областной центр </w:t>
            </w:r>
            <w:proofErr w:type="gramStart"/>
            <w:r w:rsidRPr="00A87963">
              <w:rPr>
                <w:b/>
              </w:rPr>
              <w:t>скорой</w:t>
            </w:r>
            <w:proofErr w:type="gramEnd"/>
            <w:r w:rsidRPr="00A87963">
              <w:rPr>
                <w:b/>
              </w:rPr>
              <w:t xml:space="preserve"> </w:t>
            </w:r>
          </w:p>
          <w:p w:rsidR="004A0E4E" w:rsidRPr="001E5A4F" w:rsidRDefault="004A0E4E" w:rsidP="0056648D">
            <w:pPr>
              <w:jc w:val="center"/>
              <w:rPr>
                <w:b/>
                <w:lang w:val="kk-KZ"/>
              </w:rPr>
            </w:pPr>
            <w:r w:rsidRPr="00A87963">
              <w:rPr>
                <w:b/>
              </w:rPr>
              <w:t>медицинской помощи</w:t>
            </w:r>
            <w:r>
              <w:rPr>
                <w:b/>
                <w:lang w:val="kk-KZ"/>
              </w:rPr>
              <w:t>» коммунального государственного учреждения</w:t>
            </w:r>
            <w:r w:rsidRPr="00A87963">
              <w:rPr>
                <w:b/>
              </w:rPr>
              <w:t xml:space="preserve"> </w:t>
            </w:r>
          </w:p>
          <w:p w:rsidR="004A0E4E" w:rsidRDefault="004A0E4E" w:rsidP="0056648D">
            <w:pPr>
              <w:jc w:val="center"/>
              <w:rPr>
                <w:b/>
                <w:lang w:val="kk-KZ"/>
              </w:rPr>
            </w:pPr>
            <w:r>
              <w:rPr>
                <w:b/>
                <w:lang w:val="kk-KZ"/>
              </w:rPr>
              <w:t>«Управление здравоохранения</w:t>
            </w:r>
            <w:r w:rsidRPr="00A87963">
              <w:rPr>
                <w:b/>
              </w:rPr>
              <w:t xml:space="preserve"> </w:t>
            </w:r>
            <w:proofErr w:type="spellStart"/>
            <w:r w:rsidRPr="00A87963">
              <w:rPr>
                <w:b/>
              </w:rPr>
              <w:t>акимата</w:t>
            </w:r>
            <w:proofErr w:type="spellEnd"/>
            <w:r w:rsidRPr="00A87963">
              <w:rPr>
                <w:b/>
              </w:rPr>
              <w:t xml:space="preserve"> </w:t>
            </w:r>
          </w:p>
          <w:p w:rsidR="004A0E4E" w:rsidRPr="00974AA0" w:rsidRDefault="004A0E4E" w:rsidP="0056648D">
            <w:pPr>
              <w:jc w:val="center"/>
              <w:rPr>
                <w:b/>
                <w:lang w:val="kk-KZ"/>
              </w:rPr>
            </w:pPr>
            <w:r w:rsidRPr="00A87963">
              <w:rPr>
                <w:b/>
              </w:rPr>
              <w:t>Северо-Казахстанской области</w:t>
            </w:r>
            <w:r>
              <w:rPr>
                <w:b/>
                <w:lang w:val="kk-KZ"/>
              </w:rPr>
              <w:t>»</w:t>
            </w:r>
          </w:p>
          <w:p w:rsidR="004A0E4E" w:rsidRPr="00A87963" w:rsidRDefault="004A0E4E" w:rsidP="0056648D">
            <w:pPr>
              <w:jc w:val="center"/>
              <w:rPr>
                <w:b/>
                <w:lang w:val="kk-KZ"/>
              </w:rPr>
            </w:pPr>
          </w:p>
          <w:p w:rsidR="004A0E4E" w:rsidRPr="00A87963" w:rsidRDefault="004A0E4E" w:rsidP="0056648D">
            <w:pPr>
              <w:jc w:val="center"/>
              <w:rPr>
                <w:sz w:val="16"/>
                <w:lang w:val="kk-KZ"/>
              </w:rPr>
            </w:pPr>
          </w:p>
        </w:tc>
      </w:tr>
      <w:tr w:rsidR="004A0E4E" w:rsidRPr="00F655B4" w:rsidTr="00F374E2">
        <w:tblPrEx>
          <w:tblBorders>
            <w:bottom w:val="none" w:sz="0" w:space="0" w:color="auto"/>
            <w:insideH w:val="single" w:sz="4" w:space="0" w:color="auto"/>
          </w:tblBorders>
          <w:tblLook w:val="01E0"/>
        </w:tblPrEx>
        <w:trPr>
          <w:trHeight w:val="934"/>
        </w:trPr>
        <w:tc>
          <w:tcPr>
            <w:tcW w:w="4608" w:type="dxa"/>
          </w:tcPr>
          <w:p w:rsidR="004A0E4E" w:rsidRPr="007323A0" w:rsidRDefault="004A0E4E" w:rsidP="0056648D">
            <w:pPr>
              <w:jc w:val="center"/>
              <w:rPr>
                <w:b/>
                <w:sz w:val="28"/>
                <w:szCs w:val="28"/>
                <w:lang w:val="kk-KZ"/>
              </w:rPr>
            </w:pPr>
            <w:r w:rsidRPr="007323A0">
              <w:rPr>
                <w:b/>
                <w:sz w:val="28"/>
                <w:szCs w:val="28"/>
                <w:lang w:val="kk-KZ"/>
              </w:rPr>
              <w:t>БҰЙРЫҚ</w:t>
            </w:r>
          </w:p>
          <w:p w:rsidR="004A0E4E" w:rsidRPr="00F655B4" w:rsidRDefault="004A0E4E" w:rsidP="0056648D">
            <w:pPr>
              <w:jc w:val="center"/>
              <w:rPr>
                <w:sz w:val="16"/>
                <w:lang w:val="kk-KZ"/>
              </w:rPr>
            </w:pPr>
            <w:r w:rsidRPr="00F655B4">
              <w:rPr>
                <w:sz w:val="16"/>
                <w:lang w:val="kk-KZ"/>
              </w:rPr>
              <w:t>150010 Петропавл қаласы ,Ульянов көшесi, 98 үй,</w:t>
            </w:r>
          </w:p>
          <w:p w:rsidR="004A0E4E" w:rsidRPr="00F655B4" w:rsidRDefault="004A0E4E" w:rsidP="0056648D">
            <w:pPr>
              <w:jc w:val="center"/>
              <w:rPr>
                <w:sz w:val="16"/>
                <w:lang w:val="kk-KZ"/>
              </w:rPr>
            </w:pPr>
            <w:r w:rsidRPr="00F655B4">
              <w:rPr>
                <w:sz w:val="16"/>
                <w:lang w:val="kk-KZ"/>
              </w:rPr>
              <w:t>тел./факс 8(7152) 46-53-58, 46-14-71</w:t>
            </w:r>
          </w:p>
          <w:p w:rsidR="004A0E4E" w:rsidRPr="00F655B4" w:rsidRDefault="004A0E4E" w:rsidP="0056648D">
            <w:pPr>
              <w:jc w:val="center"/>
              <w:rPr>
                <w:b/>
                <w:sz w:val="28"/>
                <w:szCs w:val="28"/>
                <w:lang w:val="en-US"/>
              </w:rPr>
            </w:pPr>
            <w:r w:rsidRPr="00F655B4">
              <w:rPr>
                <w:sz w:val="16"/>
                <w:lang w:val="en-US"/>
              </w:rPr>
              <w:t>e-mail: tcmk_sko@mail.ru</w:t>
            </w:r>
          </w:p>
        </w:tc>
        <w:tc>
          <w:tcPr>
            <w:tcW w:w="1309" w:type="dxa"/>
          </w:tcPr>
          <w:p w:rsidR="004A0E4E" w:rsidRPr="00F655B4" w:rsidRDefault="004A0E4E" w:rsidP="0056648D">
            <w:pPr>
              <w:pStyle w:val="4"/>
              <w:rPr>
                <w:b w:val="0"/>
                <w:snapToGrid w:val="0"/>
                <w:sz w:val="16"/>
                <w:lang w:val="kk-KZ"/>
              </w:rPr>
            </w:pPr>
          </w:p>
        </w:tc>
        <w:tc>
          <w:tcPr>
            <w:tcW w:w="5172" w:type="dxa"/>
            <w:gridSpan w:val="2"/>
          </w:tcPr>
          <w:p w:rsidR="004A0E4E" w:rsidRPr="007323A0" w:rsidRDefault="004A0E4E" w:rsidP="0056648D">
            <w:pPr>
              <w:jc w:val="center"/>
              <w:rPr>
                <w:b/>
                <w:snapToGrid w:val="0"/>
                <w:sz w:val="28"/>
                <w:szCs w:val="28"/>
                <w:lang w:val="kk-KZ"/>
              </w:rPr>
            </w:pPr>
            <w:r w:rsidRPr="007323A0">
              <w:rPr>
                <w:b/>
                <w:snapToGrid w:val="0"/>
                <w:sz w:val="28"/>
                <w:szCs w:val="28"/>
                <w:lang w:val="kk-KZ"/>
              </w:rPr>
              <w:t>ПРИКАЗ</w:t>
            </w:r>
          </w:p>
          <w:p w:rsidR="004A0E4E" w:rsidRPr="007323A0" w:rsidRDefault="004A0E4E" w:rsidP="0056648D">
            <w:pPr>
              <w:jc w:val="center"/>
              <w:rPr>
                <w:snapToGrid w:val="0"/>
                <w:sz w:val="16"/>
                <w:szCs w:val="16"/>
                <w:lang w:val="kk-KZ"/>
              </w:rPr>
            </w:pPr>
            <w:r w:rsidRPr="00F655B4">
              <w:rPr>
                <w:snapToGrid w:val="0"/>
                <w:sz w:val="16"/>
                <w:szCs w:val="16"/>
              </w:rPr>
              <w:t>150010 г Петропавловск</w:t>
            </w:r>
            <w:proofErr w:type="gramStart"/>
            <w:r w:rsidRPr="00F655B4">
              <w:rPr>
                <w:snapToGrid w:val="0"/>
                <w:sz w:val="16"/>
                <w:szCs w:val="16"/>
              </w:rPr>
              <w:t>,</w:t>
            </w:r>
            <w:r>
              <w:rPr>
                <w:snapToGrid w:val="0"/>
                <w:sz w:val="16"/>
                <w:szCs w:val="16"/>
                <w:lang w:val="kk-KZ"/>
              </w:rPr>
              <w:t xml:space="preserve">, </w:t>
            </w:r>
            <w:proofErr w:type="gramEnd"/>
            <w:r w:rsidRPr="00F655B4">
              <w:rPr>
                <w:sz w:val="16"/>
                <w:szCs w:val="16"/>
              </w:rPr>
              <w:t>ул. Ульянова, 98</w:t>
            </w:r>
          </w:p>
          <w:p w:rsidR="004A0E4E" w:rsidRPr="00F655B4" w:rsidRDefault="004A0E4E" w:rsidP="0056648D">
            <w:pPr>
              <w:jc w:val="center"/>
              <w:rPr>
                <w:sz w:val="16"/>
                <w:lang w:val="kk-KZ"/>
              </w:rPr>
            </w:pPr>
            <w:r w:rsidRPr="00F655B4">
              <w:rPr>
                <w:sz w:val="16"/>
                <w:lang w:val="kk-KZ"/>
              </w:rPr>
              <w:t>тел./факс 8(7152) 46-53-58, 46-14-71</w:t>
            </w:r>
          </w:p>
          <w:p w:rsidR="004A0E4E" w:rsidRPr="00F655B4" w:rsidRDefault="004A0E4E" w:rsidP="0056648D">
            <w:pPr>
              <w:jc w:val="center"/>
              <w:rPr>
                <w:sz w:val="16"/>
                <w:szCs w:val="16"/>
                <w:lang w:val="kk-KZ"/>
              </w:rPr>
            </w:pPr>
            <w:r w:rsidRPr="00F655B4">
              <w:rPr>
                <w:sz w:val="16"/>
                <w:lang w:val="en-US"/>
              </w:rPr>
              <w:t>e</w:t>
            </w:r>
            <w:r w:rsidRPr="009817FB">
              <w:rPr>
                <w:sz w:val="16"/>
                <w:lang w:val="en-US"/>
              </w:rPr>
              <w:t>-</w:t>
            </w:r>
            <w:r w:rsidRPr="00F655B4">
              <w:rPr>
                <w:sz w:val="16"/>
                <w:lang w:val="en-US"/>
              </w:rPr>
              <w:t>mail</w:t>
            </w:r>
            <w:r w:rsidRPr="009817FB">
              <w:rPr>
                <w:sz w:val="16"/>
                <w:lang w:val="en-US"/>
              </w:rPr>
              <w:t xml:space="preserve">: </w:t>
            </w:r>
            <w:r w:rsidRPr="00F655B4">
              <w:rPr>
                <w:sz w:val="16"/>
                <w:lang w:val="en-US"/>
              </w:rPr>
              <w:t>tcmk</w:t>
            </w:r>
            <w:r w:rsidRPr="009817FB">
              <w:rPr>
                <w:sz w:val="16"/>
                <w:lang w:val="en-US"/>
              </w:rPr>
              <w:t>_</w:t>
            </w:r>
            <w:r w:rsidRPr="00F655B4">
              <w:rPr>
                <w:sz w:val="16"/>
                <w:lang w:val="en-US"/>
              </w:rPr>
              <w:t>sko</w:t>
            </w:r>
            <w:r w:rsidRPr="009817FB">
              <w:rPr>
                <w:sz w:val="16"/>
                <w:lang w:val="en-US"/>
              </w:rPr>
              <w:t>@</w:t>
            </w:r>
            <w:r w:rsidRPr="00F655B4">
              <w:rPr>
                <w:sz w:val="16"/>
                <w:lang w:val="en-US"/>
              </w:rPr>
              <w:t>mail</w:t>
            </w:r>
            <w:r w:rsidRPr="009817FB">
              <w:rPr>
                <w:sz w:val="16"/>
                <w:lang w:val="en-US"/>
              </w:rPr>
              <w:t>.</w:t>
            </w:r>
            <w:r w:rsidRPr="00F655B4">
              <w:rPr>
                <w:sz w:val="16"/>
                <w:lang w:val="en-US"/>
              </w:rPr>
              <w:t>ru</w:t>
            </w:r>
          </w:p>
        </w:tc>
      </w:tr>
    </w:tbl>
    <w:p w:rsidR="004A0E4E" w:rsidRPr="003B5E01" w:rsidRDefault="004A0E4E" w:rsidP="004A0E4E">
      <w:pPr>
        <w:pStyle w:val="a3"/>
        <w:rPr>
          <w:sz w:val="28"/>
          <w:szCs w:val="28"/>
        </w:rPr>
      </w:pPr>
      <w:r>
        <w:rPr>
          <w:b/>
          <w:noProof/>
          <w:lang w:eastAsia="ru-RU"/>
        </w:rPr>
        <w:drawing>
          <wp:anchor distT="0" distB="0" distL="114300" distR="114300" simplePos="0" relativeHeight="251660288" behindDoc="1" locked="0" layoutInCell="1" allowOverlap="1">
            <wp:simplePos x="0" y="0"/>
            <wp:positionH relativeFrom="column">
              <wp:posOffset>2236470</wp:posOffset>
            </wp:positionH>
            <wp:positionV relativeFrom="paragraph">
              <wp:posOffset>240665</wp:posOffset>
            </wp:positionV>
            <wp:extent cx="1828800" cy="16002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1828800" cy="1600200"/>
                    </a:xfrm>
                    <a:prstGeom prst="rect">
                      <a:avLst/>
                    </a:prstGeom>
                    <a:noFill/>
                  </pic:spPr>
                </pic:pic>
              </a:graphicData>
            </a:graphic>
          </wp:anchor>
        </w:drawing>
      </w:r>
    </w:p>
    <w:p w:rsidR="004A0E4E" w:rsidRDefault="004A0E4E" w:rsidP="004A0E4E">
      <w:pPr>
        <w:jc w:val="center"/>
        <w:rPr>
          <w:b/>
          <w:sz w:val="28"/>
          <w:szCs w:val="28"/>
        </w:rPr>
      </w:pPr>
    </w:p>
    <w:p w:rsidR="00590137" w:rsidRDefault="00590137" w:rsidP="00590137">
      <w:pPr>
        <w:rPr>
          <w:sz w:val="28"/>
          <w:szCs w:val="28"/>
          <w:lang w:val="kk-KZ"/>
        </w:rPr>
      </w:pPr>
      <w:r>
        <w:rPr>
          <w:b/>
          <w:sz w:val="28"/>
          <w:szCs w:val="28"/>
          <w:lang w:val="kk-KZ"/>
        </w:rPr>
        <w:t>2020ж.</w:t>
      </w:r>
      <w:r>
        <w:rPr>
          <w:sz w:val="28"/>
          <w:szCs w:val="28"/>
          <w:lang w:val="kk-KZ"/>
        </w:rPr>
        <w:t xml:space="preserve">  </w:t>
      </w:r>
      <w:r>
        <w:rPr>
          <w:b/>
          <w:sz w:val="28"/>
          <w:szCs w:val="28"/>
          <w:lang w:val="kk-KZ"/>
        </w:rPr>
        <w:t>«05» қазан                                                                                 №  205 -ө</w:t>
      </w:r>
      <w:r>
        <w:rPr>
          <w:sz w:val="28"/>
          <w:szCs w:val="28"/>
          <w:lang w:val="kk-KZ"/>
        </w:rPr>
        <w:tab/>
      </w:r>
    </w:p>
    <w:p w:rsidR="00590137" w:rsidRDefault="00590137" w:rsidP="00590137">
      <w:pPr>
        <w:rPr>
          <w:b/>
          <w:sz w:val="28"/>
          <w:szCs w:val="28"/>
          <w:lang w:val="kk-KZ"/>
        </w:rPr>
      </w:pPr>
    </w:p>
    <w:p w:rsidR="00590137" w:rsidRDefault="00590137" w:rsidP="00590137">
      <w:pPr>
        <w:jc w:val="center"/>
        <w:rPr>
          <w:b/>
          <w:sz w:val="28"/>
          <w:szCs w:val="28"/>
          <w:lang w:val="kk-KZ"/>
        </w:rPr>
      </w:pPr>
    </w:p>
    <w:p w:rsidR="00590137" w:rsidRDefault="00590137" w:rsidP="00590137">
      <w:pPr>
        <w:rPr>
          <w:b/>
          <w:sz w:val="28"/>
          <w:szCs w:val="28"/>
          <w:lang w:val="kk-KZ"/>
        </w:rPr>
      </w:pPr>
      <w:r>
        <w:rPr>
          <w:b/>
          <w:sz w:val="28"/>
          <w:szCs w:val="28"/>
          <w:lang w:val="kk-KZ"/>
        </w:rPr>
        <w:t>Тендерлік құжаттаманы бекіту туралы</w:t>
      </w:r>
    </w:p>
    <w:p w:rsidR="00590137" w:rsidRDefault="00590137" w:rsidP="00590137">
      <w:pPr>
        <w:rPr>
          <w:b/>
          <w:sz w:val="28"/>
          <w:szCs w:val="28"/>
          <w:lang w:val="kk-KZ"/>
        </w:rPr>
      </w:pPr>
    </w:p>
    <w:p w:rsidR="00590137" w:rsidRDefault="00590137" w:rsidP="00590137">
      <w:pPr>
        <w:jc w:val="both"/>
        <w:rPr>
          <w:sz w:val="28"/>
          <w:szCs w:val="28"/>
          <w:lang w:val="kk-KZ"/>
        </w:rPr>
      </w:pPr>
      <w:r>
        <w:rPr>
          <w:sz w:val="28"/>
          <w:szCs w:val="28"/>
          <w:lang w:val="kk-KZ"/>
        </w:rPr>
        <w:t>«Тегін медициналық көмектің кепілдік берілген көлемін және міндетті әлеуметтік медициналық сақтандыру жүйесіндегі медициналық көмекті көрсетуге дәрілік заттарды, медициналық бұйымдарды, фармацевтикалық көрсетілетін қызметтерді сатып алуды ұйымдастыру және өткізу қағидаларын бекіту туралы» Қазақстан Республикасы Үкіметінің 2009 жылғы 30 қазандағы қаулысына сәйкес:</w:t>
      </w:r>
    </w:p>
    <w:p w:rsidR="00590137" w:rsidRDefault="00590137" w:rsidP="00590137">
      <w:pPr>
        <w:jc w:val="center"/>
        <w:rPr>
          <w:sz w:val="28"/>
          <w:szCs w:val="28"/>
          <w:lang w:val="kk-KZ"/>
        </w:rPr>
      </w:pPr>
    </w:p>
    <w:p w:rsidR="00590137" w:rsidRDefault="00590137" w:rsidP="00590137">
      <w:pPr>
        <w:rPr>
          <w:b/>
          <w:sz w:val="28"/>
          <w:szCs w:val="28"/>
          <w:lang w:val="kk-KZ"/>
        </w:rPr>
      </w:pPr>
      <w:r>
        <w:rPr>
          <w:b/>
          <w:sz w:val="28"/>
          <w:szCs w:val="28"/>
          <w:lang w:val="kk-KZ"/>
        </w:rPr>
        <w:t>БҰЙЫРАМЫН:</w:t>
      </w:r>
    </w:p>
    <w:p w:rsidR="00590137" w:rsidRDefault="00590137" w:rsidP="00590137">
      <w:pPr>
        <w:pStyle w:val="a6"/>
        <w:tabs>
          <w:tab w:val="left" w:pos="993"/>
        </w:tabs>
        <w:spacing w:after="0"/>
        <w:ind w:left="0" w:right="-186"/>
        <w:rPr>
          <w:sz w:val="28"/>
          <w:szCs w:val="28"/>
          <w:lang w:val="kk-KZ"/>
        </w:rPr>
      </w:pPr>
      <w:r>
        <w:rPr>
          <w:rFonts w:ascii="Times New Roman" w:eastAsia="Times New Roman" w:hAnsi="Times New Roman" w:cs="Times New Roman"/>
          <w:sz w:val="28"/>
          <w:szCs w:val="28"/>
          <w:lang w:val="kk-KZ"/>
        </w:rPr>
        <w:t xml:space="preserve">«Жүрек-өкпе реанимациясына арналған автоматты құрылғы " сатып алу бойынша тендерлік құжаттама  бекітілсін. </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111"/>
        <w:gridCol w:w="851"/>
        <w:gridCol w:w="850"/>
        <w:gridCol w:w="1276"/>
        <w:gridCol w:w="2268"/>
      </w:tblGrid>
      <w:tr w:rsidR="00590137" w:rsidRPr="00590137" w:rsidTr="007A2D1F">
        <w:trPr>
          <w:trHeight w:val="660"/>
        </w:trPr>
        <w:tc>
          <w:tcPr>
            <w:tcW w:w="709" w:type="dxa"/>
            <w:tcBorders>
              <w:top w:val="single" w:sz="4" w:space="0" w:color="auto"/>
              <w:left w:val="single" w:sz="4" w:space="0" w:color="auto"/>
              <w:bottom w:val="single" w:sz="4" w:space="0" w:color="auto"/>
              <w:right w:val="single" w:sz="4" w:space="0" w:color="auto"/>
            </w:tcBorders>
            <w:hideMark/>
          </w:tcPr>
          <w:p w:rsidR="00590137" w:rsidRDefault="00590137" w:rsidP="007A2D1F">
            <w:pPr>
              <w:rPr>
                <w:b/>
                <w:bCs/>
                <w:sz w:val="20"/>
                <w:szCs w:val="20"/>
                <w:lang w:val="kk-KZ"/>
              </w:rPr>
            </w:pPr>
            <w:r>
              <w:rPr>
                <w:b/>
                <w:bCs/>
                <w:sz w:val="20"/>
                <w:szCs w:val="20"/>
              </w:rPr>
              <w:t>лот</w:t>
            </w:r>
            <w:r>
              <w:rPr>
                <w:b/>
                <w:bCs/>
                <w:sz w:val="20"/>
                <w:szCs w:val="20"/>
                <w:lang w:val="kk-KZ"/>
              </w:rPr>
              <w:t>№</w:t>
            </w:r>
          </w:p>
        </w:tc>
        <w:tc>
          <w:tcPr>
            <w:tcW w:w="4111" w:type="dxa"/>
            <w:tcBorders>
              <w:top w:val="single" w:sz="4" w:space="0" w:color="auto"/>
              <w:left w:val="single" w:sz="4" w:space="0" w:color="auto"/>
              <w:bottom w:val="single" w:sz="4" w:space="0" w:color="auto"/>
              <w:right w:val="single" w:sz="4" w:space="0" w:color="auto"/>
            </w:tcBorders>
            <w:vAlign w:val="center"/>
            <w:hideMark/>
          </w:tcPr>
          <w:p w:rsidR="00590137" w:rsidRDefault="00590137" w:rsidP="007A2D1F">
            <w:pPr>
              <w:jc w:val="center"/>
              <w:rPr>
                <w:b/>
                <w:bCs/>
                <w:color w:val="000000"/>
                <w:sz w:val="20"/>
                <w:szCs w:val="20"/>
                <w:lang w:val="kk-KZ"/>
              </w:rPr>
            </w:pPr>
            <w:r>
              <w:rPr>
                <w:b/>
                <w:bCs/>
                <w:color w:val="000000"/>
                <w:sz w:val="20"/>
                <w:szCs w:val="20"/>
                <w:lang w:val="kk-KZ"/>
              </w:rPr>
              <w:t>Тауардың атауы</w:t>
            </w:r>
          </w:p>
        </w:tc>
        <w:tc>
          <w:tcPr>
            <w:tcW w:w="851" w:type="dxa"/>
            <w:tcBorders>
              <w:top w:val="single" w:sz="4" w:space="0" w:color="auto"/>
              <w:left w:val="single" w:sz="4" w:space="0" w:color="auto"/>
              <w:bottom w:val="single" w:sz="4" w:space="0" w:color="auto"/>
              <w:right w:val="single" w:sz="4" w:space="0" w:color="auto"/>
            </w:tcBorders>
            <w:vAlign w:val="center"/>
            <w:hideMark/>
          </w:tcPr>
          <w:p w:rsidR="00590137" w:rsidRDefault="00590137" w:rsidP="007A2D1F">
            <w:pPr>
              <w:jc w:val="center"/>
              <w:rPr>
                <w:b/>
                <w:bCs/>
                <w:color w:val="000000"/>
                <w:sz w:val="20"/>
                <w:szCs w:val="20"/>
              </w:rPr>
            </w:pPr>
            <w:r>
              <w:rPr>
                <w:b/>
                <w:bCs/>
                <w:color w:val="000000"/>
                <w:sz w:val="20"/>
                <w:szCs w:val="20"/>
                <w:lang w:val="kk-KZ"/>
              </w:rPr>
              <w:t>Өлшем бірлігі</w:t>
            </w:r>
            <w:r>
              <w:rPr>
                <w:b/>
                <w:bCs/>
                <w:color w:val="000000"/>
                <w:sz w:val="20"/>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590137" w:rsidRDefault="00590137" w:rsidP="007A2D1F">
            <w:pPr>
              <w:jc w:val="center"/>
              <w:rPr>
                <w:b/>
                <w:bCs/>
                <w:sz w:val="20"/>
                <w:szCs w:val="20"/>
                <w:lang w:val="kk-KZ"/>
              </w:rPr>
            </w:pPr>
            <w:r>
              <w:rPr>
                <w:b/>
                <w:bCs/>
                <w:sz w:val="20"/>
                <w:szCs w:val="20"/>
                <w:lang w:val="kk-KZ"/>
              </w:rPr>
              <w:t>саны</w:t>
            </w:r>
          </w:p>
        </w:tc>
        <w:tc>
          <w:tcPr>
            <w:tcW w:w="1276" w:type="dxa"/>
            <w:tcBorders>
              <w:top w:val="single" w:sz="4" w:space="0" w:color="auto"/>
              <w:left w:val="single" w:sz="4" w:space="0" w:color="auto"/>
              <w:bottom w:val="single" w:sz="4" w:space="0" w:color="auto"/>
              <w:right w:val="single" w:sz="4" w:space="0" w:color="auto"/>
            </w:tcBorders>
            <w:vAlign w:val="center"/>
          </w:tcPr>
          <w:p w:rsidR="00590137" w:rsidRDefault="00590137" w:rsidP="007A2D1F">
            <w:pPr>
              <w:jc w:val="center"/>
              <w:rPr>
                <w:b/>
                <w:bCs/>
                <w:sz w:val="20"/>
                <w:szCs w:val="20"/>
              </w:rPr>
            </w:pPr>
          </w:p>
          <w:p w:rsidR="00590137" w:rsidRDefault="00590137" w:rsidP="007A2D1F">
            <w:pPr>
              <w:jc w:val="center"/>
              <w:rPr>
                <w:b/>
                <w:sz w:val="20"/>
                <w:szCs w:val="20"/>
                <w:lang w:val="kk-KZ"/>
              </w:rPr>
            </w:pPr>
            <w:r>
              <w:rPr>
                <w:b/>
                <w:sz w:val="20"/>
                <w:szCs w:val="20"/>
                <w:lang w:val="kk-KZ"/>
              </w:rPr>
              <w:t>Бағасы</w:t>
            </w:r>
          </w:p>
        </w:tc>
        <w:tc>
          <w:tcPr>
            <w:tcW w:w="2268" w:type="dxa"/>
            <w:tcBorders>
              <w:top w:val="single" w:sz="4" w:space="0" w:color="auto"/>
              <w:left w:val="single" w:sz="4" w:space="0" w:color="auto"/>
              <w:bottom w:val="single" w:sz="4" w:space="0" w:color="auto"/>
              <w:right w:val="single" w:sz="4" w:space="0" w:color="auto"/>
            </w:tcBorders>
            <w:vAlign w:val="center"/>
            <w:hideMark/>
          </w:tcPr>
          <w:p w:rsidR="00590137" w:rsidRDefault="00590137" w:rsidP="007A2D1F">
            <w:pPr>
              <w:jc w:val="center"/>
              <w:rPr>
                <w:b/>
                <w:bCs/>
                <w:sz w:val="20"/>
                <w:szCs w:val="20"/>
                <w:lang w:val="kk-KZ"/>
              </w:rPr>
            </w:pPr>
            <w:r>
              <w:rPr>
                <w:b/>
                <w:bCs/>
                <w:sz w:val="20"/>
                <w:szCs w:val="20"/>
                <w:lang w:val="kk-KZ"/>
              </w:rPr>
              <w:t>Сатып алу үшін бөлінген сома, теңгемен</w:t>
            </w:r>
          </w:p>
        </w:tc>
      </w:tr>
      <w:tr w:rsidR="00590137" w:rsidTr="007A2D1F">
        <w:trPr>
          <w:trHeight w:val="953"/>
        </w:trPr>
        <w:tc>
          <w:tcPr>
            <w:tcW w:w="709" w:type="dxa"/>
            <w:tcBorders>
              <w:top w:val="single" w:sz="4" w:space="0" w:color="auto"/>
              <w:left w:val="single" w:sz="4" w:space="0" w:color="auto"/>
              <w:bottom w:val="single" w:sz="4" w:space="0" w:color="auto"/>
              <w:right w:val="single" w:sz="4" w:space="0" w:color="auto"/>
            </w:tcBorders>
            <w:vAlign w:val="center"/>
            <w:hideMark/>
          </w:tcPr>
          <w:p w:rsidR="00590137" w:rsidRDefault="00590137" w:rsidP="007A2D1F">
            <w:pPr>
              <w:jc w:val="center"/>
              <w:rPr>
                <w:bCs/>
                <w:sz w:val="20"/>
                <w:szCs w:val="20"/>
              </w:rPr>
            </w:pPr>
            <w:r>
              <w:rPr>
                <w:bCs/>
                <w:sz w:val="20"/>
                <w:szCs w:val="20"/>
              </w:rPr>
              <w:t>1</w:t>
            </w:r>
          </w:p>
        </w:tc>
        <w:tc>
          <w:tcPr>
            <w:tcW w:w="4111" w:type="dxa"/>
            <w:tcBorders>
              <w:top w:val="single" w:sz="4" w:space="0" w:color="auto"/>
              <w:left w:val="single" w:sz="4" w:space="0" w:color="auto"/>
              <w:bottom w:val="single" w:sz="4" w:space="0" w:color="auto"/>
              <w:right w:val="single" w:sz="4" w:space="0" w:color="auto"/>
            </w:tcBorders>
            <w:hideMark/>
          </w:tcPr>
          <w:p w:rsidR="00590137" w:rsidRDefault="00590137" w:rsidP="007A2D1F">
            <w:pPr>
              <w:rPr>
                <w:color w:val="000000"/>
                <w:sz w:val="28"/>
                <w:szCs w:val="28"/>
              </w:rPr>
            </w:pPr>
            <w:r>
              <w:rPr>
                <w:b/>
              </w:rPr>
              <w:t>«</w:t>
            </w:r>
            <w:r>
              <w:rPr>
                <w:sz w:val="28"/>
                <w:szCs w:val="28"/>
                <w:lang w:val="kk-KZ"/>
              </w:rPr>
              <w:t>Жүре</w:t>
            </w:r>
            <w:proofErr w:type="gramStart"/>
            <w:r>
              <w:rPr>
                <w:sz w:val="28"/>
                <w:szCs w:val="28"/>
                <w:lang w:val="kk-KZ"/>
              </w:rPr>
              <w:t>к-</w:t>
            </w:r>
            <w:proofErr w:type="gramEnd"/>
            <w:r>
              <w:rPr>
                <w:sz w:val="28"/>
                <w:szCs w:val="28"/>
                <w:lang w:val="kk-KZ"/>
              </w:rPr>
              <w:t>өкпе реанимациясына арналған автоматты құрылғы</w:t>
            </w:r>
            <w: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590137" w:rsidRDefault="00590137" w:rsidP="007A2D1F">
            <w:pPr>
              <w:spacing w:after="200" w:line="276" w:lineRule="auto"/>
              <w:jc w:val="center"/>
              <w:rPr>
                <w:color w:val="000000"/>
                <w:sz w:val="20"/>
                <w:szCs w:val="20"/>
                <w:lang w:val="kk-KZ"/>
              </w:rPr>
            </w:pPr>
            <w:r>
              <w:rPr>
                <w:color w:val="000000"/>
                <w:sz w:val="20"/>
                <w:szCs w:val="20"/>
                <w:lang w:val="kk-KZ"/>
              </w:rPr>
              <w:t>дана</w:t>
            </w:r>
          </w:p>
        </w:tc>
        <w:tc>
          <w:tcPr>
            <w:tcW w:w="850" w:type="dxa"/>
            <w:tcBorders>
              <w:top w:val="single" w:sz="4" w:space="0" w:color="auto"/>
              <w:left w:val="single" w:sz="4" w:space="0" w:color="auto"/>
              <w:bottom w:val="single" w:sz="4" w:space="0" w:color="auto"/>
              <w:right w:val="single" w:sz="4" w:space="0" w:color="auto"/>
            </w:tcBorders>
            <w:vAlign w:val="center"/>
            <w:hideMark/>
          </w:tcPr>
          <w:p w:rsidR="00590137" w:rsidRDefault="00590137" w:rsidP="007A2D1F">
            <w:pPr>
              <w:spacing w:after="200" w:line="276" w:lineRule="auto"/>
              <w:jc w:val="center"/>
              <w:rPr>
                <w:color w:val="000000"/>
                <w:sz w:val="20"/>
                <w:szCs w:val="20"/>
              </w:rPr>
            </w:pPr>
            <w:r>
              <w:rPr>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590137" w:rsidRDefault="00590137" w:rsidP="007A2D1F">
            <w:pPr>
              <w:spacing w:after="200" w:line="276" w:lineRule="auto"/>
              <w:jc w:val="right"/>
              <w:rPr>
                <w:color w:val="000000"/>
                <w:sz w:val="20"/>
                <w:szCs w:val="20"/>
                <w:lang w:val="kk-KZ"/>
              </w:rPr>
            </w:pPr>
            <w:r>
              <w:rPr>
                <w:color w:val="000000"/>
                <w:sz w:val="20"/>
                <w:szCs w:val="20"/>
                <w:lang w:val="kk-KZ"/>
              </w:rPr>
              <w:t>9 450 000,00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590137" w:rsidRDefault="00590137" w:rsidP="007A2D1F">
            <w:pPr>
              <w:spacing w:after="200" w:line="276" w:lineRule="auto"/>
              <w:jc w:val="right"/>
              <w:rPr>
                <w:color w:val="000000"/>
                <w:sz w:val="20"/>
                <w:szCs w:val="20"/>
                <w:lang w:val="kk-KZ"/>
              </w:rPr>
            </w:pPr>
            <w:r>
              <w:rPr>
                <w:color w:val="000000"/>
                <w:sz w:val="20"/>
                <w:szCs w:val="20"/>
                <w:lang w:val="kk-KZ"/>
              </w:rPr>
              <w:t>9 450 000,00</w:t>
            </w:r>
          </w:p>
        </w:tc>
      </w:tr>
    </w:tbl>
    <w:p w:rsidR="00590137" w:rsidRDefault="00590137" w:rsidP="00590137">
      <w:pPr>
        <w:pStyle w:val="a6"/>
        <w:shd w:val="clear" w:color="auto" w:fill="FFFFFF"/>
        <w:spacing w:after="0"/>
        <w:ind w:left="0"/>
        <w:jc w:val="both"/>
        <w:textAlignment w:val="baseline"/>
        <w:rPr>
          <w:spacing w:val="2"/>
          <w:lang w:val="kk-KZ"/>
        </w:rPr>
      </w:pPr>
    </w:p>
    <w:p w:rsidR="00590137" w:rsidRDefault="00590137" w:rsidP="00590137">
      <w:pPr>
        <w:tabs>
          <w:tab w:val="left" w:pos="8505"/>
        </w:tabs>
        <w:ind w:right="-186"/>
        <w:rPr>
          <w:rFonts w:eastAsiaTheme="minorHAnsi"/>
          <w:sz w:val="28"/>
          <w:szCs w:val="28"/>
          <w:lang w:val="kk-KZ"/>
        </w:rPr>
      </w:pPr>
      <w:r>
        <w:rPr>
          <w:rFonts w:eastAsiaTheme="minorHAnsi"/>
          <w:sz w:val="28"/>
          <w:szCs w:val="28"/>
          <w:lang w:val="kk-KZ"/>
        </w:rPr>
        <w:t xml:space="preserve">   Тапсырыс берушінің/ұйымдастырушының уәкілетті өкілі болып  бас дәрігердің м. а. Ким С. А.  тағайындалсын</w:t>
      </w:r>
    </w:p>
    <w:p w:rsidR="00590137" w:rsidRDefault="00590137" w:rsidP="00590137">
      <w:pPr>
        <w:tabs>
          <w:tab w:val="left" w:pos="8505"/>
        </w:tabs>
        <w:ind w:right="-186"/>
        <w:jc w:val="center"/>
        <w:rPr>
          <w:b/>
          <w:sz w:val="28"/>
          <w:szCs w:val="28"/>
          <w:lang w:val="kk-KZ"/>
        </w:rPr>
      </w:pPr>
    </w:p>
    <w:p w:rsidR="00590137" w:rsidRDefault="00590137" w:rsidP="00590137">
      <w:pPr>
        <w:tabs>
          <w:tab w:val="left" w:pos="8505"/>
        </w:tabs>
        <w:ind w:right="-186"/>
        <w:jc w:val="center"/>
        <w:rPr>
          <w:b/>
          <w:sz w:val="28"/>
          <w:szCs w:val="28"/>
          <w:lang w:val="kk-KZ"/>
        </w:rPr>
      </w:pPr>
    </w:p>
    <w:p w:rsidR="00590137" w:rsidRDefault="00590137" w:rsidP="00590137">
      <w:pPr>
        <w:tabs>
          <w:tab w:val="left" w:pos="8505"/>
        </w:tabs>
        <w:ind w:right="-186"/>
        <w:jc w:val="center"/>
        <w:rPr>
          <w:b/>
          <w:sz w:val="28"/>
          <w:szCs w:val="28"/>
          <w:lang w:val="kk-KZ"/>
        </w:rPr>
      </w:pPr>
    </w:p>
    <w:p w:rsidR="00590137" w:rsidRDefault="00590137" w:rsidP="00590137">
      <w:pPr>
        <w:rPr>
          <w:sz w:val="28"/>
          <w:szCs w:val="28"/>
          <w:lang w:val="kk-KZ"/>
        </w:rPr>
      </w:pPr>
      <w:r>
        <w:rPr>
          <w:b/>
          <w:sz w:val="28"/>
          <w:szCs w:val="28"/>
          <w:lang w:val="kk-KZ"/>
        </w:rPr>
        <w:t>Бас дәрігердің м.а.</w:t>
      </w:r>
      <w:r>
        <w:rPr>
          <w:b/>
          <w:sz w:val="28"/>
          <w:szCs w:val="28"/>
          <w:lang w:val="kk-KZ"/>
        </w:rPr>
        <w:tab/>
      </w:r>
      <w:r>
        <w:rPr>
          <w:b/>
          <w:sz w:val="28"/>
          <w:szCs w:val="28"/>
          <w:lang w:val="kk-KZ"/>
        </w:rPr>
        <w:tab/>
      </w:r>
      <w:r>
        <w:rPr>
          <w:b/>
          <w:sz w:val="28"/>
          <w:szCs w:val="28"/>
          <w:lang w:val="kk-KZ"/>
        </w:rPr>
        <w:tab/>
      </w:r>
      <w:r>
        <w:rPr>
          <w:b/>
          <w:sz w:val="28"/>
          <w:szCs w:val="28"/>
          <w:lang w:val="kk-KZ"/>
        </w:rPr>
        <w:tab/>
      </w:r>
      <w:r>
        <w:rPr>
          <w:b/>
          <w:sz w:val="28"/>
          <w:szCs w:val="28"/>
          <w:lang w:val="kk-KZ"/>
        </w:rPr>
        <w:tab/>
        <w:t>Ким С.А.</w:t>
      </w:r>
    </w:p>
    <w:p w:rsidR="00590137" w:rsidRDefault="00590137" w:rsidP="00590137">
      <w:pPr>
        <w:rPr>
          <w:rFonts w:ascii="Calibri" w:hAnsi="Calibri"/>
          <w:sz w:val="22"/>
          <w:szCs w:val="22"/>
          <w:lang w:val="kk-KZ"/>
        </w:rPr>
      </w:pPr>
    </w:p>
    <w:p w:rsidR="00590137" w:rsidRDefault="00590137" w:rsidP="00590137"/>
    <w:p w:rsidR="004A0E4E" w:rsidRDefault="004A0E4E" w:rsidP="004A0E4E">
      <w:pPr>
        <w:jc w:val="both"/>
        <w:rPr>
          <w:b/>
          <w:sz w:val="28"/>
          <w:szCs w:val="28"/>
        </w:rPr>
      </w:pPr>
    </w:p>
    <w:p w:rsidR="00306774" w:rsidRDefault="00306774"/>
    <w:sectPr w:rsidR="00306774" w:rsidSect="003067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E4AF6"/>
    <w:multiLevelType w:val="hybridMultilevel"/>
    <w:tmpl w:val="024EE252"/>
    <w:lvl w:ilvl="0" w:tplc="F58CA3AE">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CE35E35"/>
    <w:multiLevelType w:val="hybridMultilevel"/>
    <w:tmpl w:val="C4F4817E"/>
    <w:lvl w:ilvl="0" w:tplc="E1C87436">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A0E4E"/>
    <w:rsid w:val="00306774"/>
    <w:rsid w:val="004A0E4E"/>
    <w:rsid w:val="00590137"/>
    <w:rsid w:val="006057BF"/>
    <w:rsid w:val="00784563"/>
    <w:rsid w:val="007C2E09"/>
    <w:rsid w:val="00813DF2"/>
    <w:rsid w:val="008D1245"/>
    <w:rsid w:val="00AA674C"/>
    <w:rsid w:val="00CE1F1F"/>
    <w:rsid w:val="00F374E2"/>
    <w:rsid w:val="00FB5EAD"/>
    <w:rsid w:val="00FD7F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E4E"/>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4A0E4E"/>
    <w:pPr>
      <w:keepNext/>
      <w:outlineLvl w:val="3"/>
    </w:pPr>
    <w:rPr>
      <w:b/>
      <w:sz w:val="28"/>
      <w:szCs w:val="20"/>
      <w:lang w:val="en-US"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4A0E4E"/>
    <w:rPr>
      <w:rFonts w:ascii="Times New Roman" w:eastAsia="Times New Roman" w:hAnsi="Times New Roman" w:cs="Times New Roman"/>
      <w:b/>
      <w:sz w:val="28"/>
      <w:szCs w:val="20"/>
      <w:lang w:val="en-US" w:eastAsia="ko-KR"/>
    </w:rPr>
  </w:style>
  <w:style w:type="paragraph" w:styleId="a3">
    <w:name w:val="No Spacing"/>
    <w:link w:val="a4"/>
    <w:uiPriority w:val="1"/>
    <w:qFormat/>
    <w:rsid w:val="004A0E4E"/>
    <w:pPr>
      <w:spacing w:after="0" w:line="240" w:lineRule="auto"/>
    </w:pPr>
    <w:rPr>
      <w:rFonts w:ascii="Calibri" w:eastAsia="Times New Roman" w:hAnsi="Calibri" w:cs="Calibri"/>
    </w:rPr>
  </w:style>
  <w:style w:type="character" w:customStyle="1" w:styleId="a4">
    <w:name w:val="Без интервала Знак"/>
    <w:basedOn w:val="a0"/>
    <w:link w:val="a3"/>
    <w:uiPriority w:val="1"/>
    <w:locked/>
    <w:rsid w:val="004A0E4E"/>
    <w:rPr>
      <w:rFonts w:ascii="Calibri" w:eastAsia="Times New Roman" w:hAnsi="Calibri" w:cs="Calibri"/>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4A0E4E"/>
    <w:rPr>
      <w:sz w:val="24"/>
      <w:szCs w:val="24"/>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unhideWhenUsed/>
    <w:qFormat/>
    <w:rsid w:val="004A0E4E"/>
    <w:pPr>
      <w:spacing w:after="200" w:line="276" w:lineRule="auto"/>
      <w:ind w:left="720"/>
      <w:contextualSpacing/>
    </w:pPr>
    <w:rPr>
      <w:rFonts w:asciiTheme="minorHAnsi" w:eastAsiaTheme="minorHAnsi" w:hAnsiTheme="minorHAnsi" w:cstheme="minorBid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245</Words>
  <Characters>1397</Characters>
  <Application>Microsoft Office Word</Application>
  <DocSecurity>0</DocSecurity>
  <Lines>11</Lines>
  <Paragraphs>3</Paragraphs>
  <ScaleCrop>false</ScaleCrop>
  <Company/>
  <LinksUpToDate>false</LinksUpToDate>
  <CharactersWithSpaces>1639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6</cp:revision>
  <dcterms:created xsi:type="dcterms:W3CDTF">2020-03-04T04:36:00Z</dcterms:created>
  <dcterms:modified xsi:type="dcterms:W3CDTF">2020-10-05T08:28:00Z</dcterms:modified>
</cp:coreProperties>
</file>